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0A9">
      <w:pPr>
        <w:pStyle w:val="Title"/>
        <w:jc w:val="left"/>
      </w:pPr>
      <w:r>
        <w:t>Дело № 5-224</w:t>
      </w:r>
      <w:r w:rsidR="00233E07">
        <w:t>-1701/2025</w:t>
      </w:r>
    </w:p>
    <w:p w:rsidR="006610A9">
      <w:pPr>
        <w:pStyle w:val="Title"/>
        <w:jc w:val="left"/>
      </w:pPr>
      <w:r>
        <w:t>УИД86М</w:t>
      </w:r>
      <w:r>
        <w:rPr>
          <w:lang w:val="en-US"/>
        </w:rPr>
        <w:t>S</w:t>
      </w:r>
      <w:r w:rsidR="00C75339">
        <w:t>0017-01-2025-000801-04</w:t>
      </w:r>
    </w:p>
    <w:p w:rsidR="006610A9">
      <w:pPr>
        <w:pStyle w:val="Heading1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  <w:t xml:space="preserve">   </w:t>
      </w: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Ко</w:t>
      </w:r>
      <w:r w:rsidR="00C75339">
        <w:rPr>
          <w:rFonts w:ascii="Times New Roman" w:hAnsi="Times New Roman" w:cs="Times New Roman"/>
          <w:sz w:val="27"/>
          <w:szCs w:val="27"/>
        </w:rPr>
        <w:t xml:space="preserve">галым </w:t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  <w:t xml:space="preserve">                 29</w:t>
      </w:r>
      <w:r>
        <w:rPr>
          <w:rFonts w:ascii="Times New Roman" w:hAnsi="Times New Roman" w:cs="Times New Roman"/>
          <w:sz w:val="27"/>
          <w:szCs w:val="27"/>
        </w:rPr>
        <w:t xml:space="preserve"> апреля 2025 года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6610A9" w:rsidRPr="00C75339" w:rsidP="00C753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C75339">
        <w:rPr>
          <w:rFonts w:ascii="Times New Roman" w:hAnsi="Times New Roman" w:cs="Times New Roman"/>
          <w:sz w:val="27"/>
          <w:szCs w:val="27"/>
        </w:rPr>
        <w:t xml:space="preserve">Мехтиева Габил Мехти оглы, </w:t>
      </w:r>
      <w:r w:rsidR="009B4E83">
        <w:rPr>
          <w:rFonts w:ascii="Times New Roman" w:hAnsi="Times New Roman" w:cs="Times New Roman"/>
          <w:sz w:val="27"/>
          <w:szCs w:val="27"/>
        </w:rPr>
        <w:t>*</w:t>
      </w:r>
      <w:r w:rsidR="00C75339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="00C75339">
        <w:rPr>
          <w:rFonts w:ascii="Times New Roman" w:hAnsi="Times New Roman" w:cs="Times New Roman"/>
          <w:color w:val="000000"/>
          <w:sz w:val="27"/>
          <w:szCs w:val="27"/>
        </w:rPr>
        <w:t>привлекаемого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к административной ответственности по ст. 15.5 КоАП РФ,</w:t>
      </w:r>
    </w:p>
    <w:p w:rsidR="006610A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УСТАНОВИЛ:</w:t>
      </w:r>
    </w:p>
    <w:p w:rsidR="006610A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610A9" w:rsidRPr="00C75339" w:rsidP="00C753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Мехтиев Г.М.о. являясь </w:t>
      </w:r>
      <w:r w:rsidR="00233E07">
        <w:rPr>
          <w:rFonts w:ascii="Times New Roman" w:hAnsi="Times New Roman" w:cs="Times New Roman"/>
          <w:sz w:val="27"/>
          <w:szCs w:val="27"/>
        </w:rPr>
        <w:t xml:space="preserve">директором </w:t>
      </w:r>
      <w:r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9B4E83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», </w:t>
      </w:r>
      <w:r w:rsidR="00233E07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</w:t>
      </w:r>
      <w:r w:rsidR="00233E07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 от 26.07.2024, 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>до 24.00 часов 25.07.2024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6 месяцев 2024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 числа месяца, следующего за расчетным (отчетным) периодом. Срок представления расчета по страховым взносам за 6 месяцев 2024 года - 25.07.2024. Дата совершения административного правонарушения - 26.07.2024. Время совершения административного правонарушения - 00:01 часов. Фактически расчет по страховым взносам за 6 месяцев 2024 года представлен по телеком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муникационным каналам связи - 27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.08.2024, что подтверждается квитанцией о приеме отчетности в электронной форме. </w:t>
      </w:r>
    </w:p>
    <w:p w:rsidR="006610A9" w:rsidP="00C75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Мехтиев Г.М.о. на рассмотрение дела не явился</w:t>
      </w:r>
      <w:r w:rsidR="00233E07">
        <w:rPr>
          <w:rFonts w:ascii="Times New Roman" w:hAnsi="Times New Roman" w:cs="Times New Roman"/>
          <w:sz w:val="27"/>
          <w:szCs w:val="27"/>
        </w:rPr>
        <w:t>, о месте и врем</w:t>
      </w:r>
      <w:r>
        <w:rPr>
          <w:rFonts w:ascii="Times New Roman" w:hAnsi="Times New Roman" w:cs="Times New Roman"/>
          <w:sz w:val="27"/>
          <w:szCs w:val="27"/>
        </w:rPr>
        <w:t>ени рассмотрения дела извещался</w:t>
      </w:r>
      <w:r w:rsidR="00233E07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отсутств</w:t>
      </w:r>
      <w:r>
        <w:rPr>
          <w:rFonts w:ascii="Times New Roman" w:hAnsi="Times New Roman" w:cs="Times New Roman"/>
          <w:sz w:val="27"/>
          <w:szCs w:val="27"/>
        </w:rPr>
        <w:t>ие не явившегося Мехтиева Г.М.о.</w:t>
      </w:r>
      <w:r w:rsidR="00233E07">
        <w:rPr>
          <w:rFonts w:ascii="Times New Roman" w:hAnsi="Times New Roman" w:cs="Times New Roman"/>
          <w:sz w:val="27"/>
          <w:szCs w:val="27"/>
        </w:rPr>
        <w:t xml:space="preserve"> по имеющимся материалам дела.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 выводу.</w:t>
      </w:r>
    </w:p>
    <w:p w:rsidR="00F15029" w:rsidP="00F15029">
      <w:pPr>
        <w:pStyle w:val="Heading1"/>
        <w:rPr>
          <w:color w:val="000000"/>
        </w:rPr>
      </w:pPr>
      <w:r>
        <w:rPr>
          <w:sz w:val="27"/>
          <w:szCs w:val="27"/>
        </w:rPr>
        <w:t xml:space="preserve">       Ответственность по ст. 15.5 КоАП РФ наступает за </w:t>
      </w:r>
      <w:r>
        <w:rPr>
          <w:color w:val="000000"/>
          <w:shd w:val="clear" w:color="auto" w:fill="FFFFFF"/>
        </w:rPr>
        <w:t>нарушение установленных законодательством о налогах и сборах </w:t>
      </w:r>
      <w:hyperlink r:id="rId5" w:history="1">
        <w:r w:rsidRPr="00F15029"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представления расчета по страховым взносам в налоговый орган по месту учета. 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C75339">
        <w:rPr>
          <w:rFonts w:ascii="Times New Roman" w:hAnsi="Times New Roman" w:cs="Times New Roman"/>
          <w:sz w:val="27"/>
          <w:szCs w:val="27"/>
        </w:rPr>
        <w:t>Мехтиева Г.М.о.</w:t>
      </w:r>
      <w:r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 подтверждены следующими доказательствами: протоколом №</w:t>
      </w:r>
      <w:r w:rsidR="00C75339">
        <w:rPr>
          <w:rFonts w:ascii="Times New Roman" w:hAnsi="Times New Roman" w:cs="Times New Roman"/>
          <w:sz w:val="27"/>
          <w:szCs w:val="27"/>
        </w:rPr>
        <w:t>86172502800160300002</w:t>
      </w:r>
      <w:r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24.02.2025, в котором изложены обстоятельства совершения административного правонарушения; уведомление о месте и времени составления протокола об административном правонарушении; копией списка почтовых отправлений; отчет об отслеживании отправления с почтовым идентификатором; квитанция о приеме налоговой декларации, выпиской из Единого государственного реестра юридических лиц, содержащей сведения о юридическом лице.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C75339">
        <w:rPr>
          <w:rFonts w:ascii="Times New Roman" w:hAnsi="Times New Roman" w:cs="Times New Roman"/>
          <w:sz w:val="27"/>
          <w:szCs w:val="27"/>
        </w:rPr>
        <w:t>Мехтиева Г.М.о.</w:t>
      </w:r>
      <w:r>
        <w:rPr>
          <w:rFonts w:ascii="Times New Roman" w:hAnsi="Times New Roman" w:cs="Times New Roman"/>
          <w:sz w:val="27"/>
          <w:szCs w:val="27"/>
        </w:rPr>
        <w:t xml:space="preserve">  правильно квалифицированы по ст. 15.5 КоАП РФ.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>
        <w:rPr>
          <w:rFonts w:ascii="Times New Roman" w:hAnsi="Times New Roman" w:cs="Times New Roman"/>
          <w:sz w:val="27"/>
          <w:szCs w:val="27"/>
        </w:rPr>
        <w:t>адм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7"/>
          <w:szCs w:val="27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6610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6610A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6610A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ПОСТАНОВИЛ:</w:t>
      </w:r>
    </w:p>
    <w:p w:rsidR="006610A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Мехтиева Габил Мехти оглы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признать виновным</w:t>
      </w:r>
      <w:r w:rsidR="00233E07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>назначить ему</w:t>
      </w:r>
      <w:r w:rsidR="00233E07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="00233E07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="00233E0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6610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Мировой судья         подпись</w:t>
      </w:r>
      <w:r>
        <w:rPr>
          <w:rFonts w:ascii="Times New Roman" w:hAnsi="Times New Roman" w:cs="Times New Roman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Н.В. Олькова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подлинник на</w:t>
      </w:r>
      <w:r w:rsidR="00C75339">
        <w:rPr>
          <w:rFonts w:ascii="Times New Roman" w:hAnsi="Times New Roman" w:cs="Times New Roman"/>
          <w:sz w:val="27"/>
          <w:szCs w:val="27"/>
        </w:rPr>
        <w:t>ходится в материалах дела №5-224</w:t>
      </w:r>
      <w:r>
        <w:rPr>
          <w:rFonts w:ascii="Times New Roman" w:hAnsi="Times New Roman" w:cs="Times New Roman"/>
          <w:sz w:val="27"/>
          <w:szCs w:val="27"/>
        </w:rPr>
        <w:t xml:space="preserve">-1701/2025 </w:t>
      </w:r>
    </w:p>
    <w:sectPr w:rsidSect="006610A9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richText/>
    </w:sdtPr>
    <w:sdtContent>
      <w:p w:rsidR="006610A9">
        <w:pPr>
          <w:pStyle w:val="Footer"/>
          <w:jc w:val="right"/>
        </w:pPr>
        <w:r>
          <w:fldChar w:fldCharType="begin"/>
        </w:r>
        <w:r w:rsidR="00233E07">
          <w:instrText xml:space="preserve"> PAGE   \* MERGEFORMAT </w:instrText>
        </w:r>
        <w:r>
          <w:fldChar w:fldCharType="separate"/>
        </w:r>
        <w:r w:rsidR="009B4E83">
          <w:rPr>
            <w:noProof/>
          </w:rPr>
          <w:t>2</w:t>
        </w:r>
        <w:r>
          <w:fldChar w:fldCharType="end"/>
        </w:r>
      </w:p>
    </w:sdtContent>
  </w:sdt>
  <w:p w:rsidR="006610A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3E07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2D4B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610A9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24680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B4E8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577A0"/>
    <w:rsid w:val="00C75339"/>
    <w:rsid w:val="00C948B3"/>
    <w:rsid w:val="00CB0170"/>
    <w:rsid w:val="00CB279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15029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  <w:rsid w:val="10040D6D"/>
    <w:rsid w:val="34D03FC8"/>
    <w:rsid w:val="6B611803"/>
    <w:rsid w:val="78F7386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506217-965C-4653-A417-AFE8FC99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A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6610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6610A9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rsid w:val="006610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semiHidden/>
    <w:unhideWhenUsed/>
    <w:qFormat/>
    <w:rsid w:val="006610A9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semiHidden/>
    <w:unhideWhenUsed/>
    <w:qFormat/>
    <w:rsid w:val="006610A9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qFormat/>
    <w:rsid w:val="006610A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2"/>
    <w:uiPriority w:val="99"/>
    <w:semiHidden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6610A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a5"/>
    <w:uiPriority w:val="10"/>
    <w:qFormat/>
    <w:rsid w:val="006610A9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qFormat/>
    <w:rsid w:val="006610A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qFormat/>
    <w:rsid w:val="006610A9"/>
  </w:style>
  <w:style w:type="character" w:customStyle="1" w:styleId="1">
    <w:name w:val="Заголовок 1 Знак"/>
    <w:basedOn w:val="DefaultParagraphFont"/>
    <w:link w:val="Heading1"/>
    <w:qFormat/>
    <w:rsid w:val="006610A9"/>
    <w:rPr>
      <w:rFonts w:ascii="Times New Roman" w:eastAsia="Times New Roman" w:hAnsi="Times New Roman" w:cs="Times New Roman"/>
      <w:sz w:val="28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qFormat/>
    <w:rsid w:val="006610A9"/>
  </w:style>
  <w:style w:type="character" w:customStyle="1" w:styleId="a3">
    <w:name w:val="Нижний колонтитул Знак"/>
    <w:basedOn w:val="DefaultParagraphFont"/>
    <w:link w:val="Footer"/>
    <w:uiPriority w:val="99"/>
    <w:qFormat/>
    <w:rsid w:val="006610A9"/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sid w:val="006610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qFormat/>
    <w:rsid w:val="006610A9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qFormat/>
    <w:rsid w:val="006610A9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0BB5-9D7F-4D20-8365-765E9FCF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